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071D9" w14:textId="783EA6A6" w:rsidR="00FF1958" w:rsidRPr="00FF1958" w:rsidRDefault="00FF1958" w:rsidP="00FF1958">
      <w:pPr>
        <w:rPr>
          <w:rFonts w:ascii="Century Gothic" w:hAnsi="Century Gothic"/>
          <w:b/>
          <w:bCs/>
          <w:sz w:val="26"/>
          <w:szCs w:val="26"/>
          <w:lang w:val="ca-ES"/>
        </w:rPr>
      </w:pPr>
      <w:r w:rsidRPr="00FF1958">
        <w:rPr>
          <w:rFonts w:ascii="Century Gothic" w:hAnsi="Century Gothic"/>
          <w:b/>
          <w:bCs/>
          <w:sz w:val="26"/>
          <w:szCs w:val="26"/>
          <w:lang w:val="ca-ES"/>
        </w:rPr>
        <w:t xml:space="preserve">Carla </w:t>
      </w:r>
      <w:proofErr w:type="spellStart"/>
      <w:r w:rsidRPr="00FF1958">
        <w:rPr>
          <w:rFonts w:ascii="Century Gothic" w:hAnsi="Century Gothic"/>
          <w:b/>
          <w:bCs/>
          <w:sz w:val="26"/>
          <w:szCs w:val="26"/>
          <w:lang w:val="ca-ES"/>
        </w:rPr>
        <w:t>Ameller</w:t>
      </w:r>
      <w:proofErr w:type="spellEnd"/>
      <w:r w:rsidRPr="00FF1958">
        <w:rPr>
          <w:rFonts w:ascii="Century Gothic" w:hAnsi="Century Gothic"/>
          <w:b/>
          <w:bCs/>
          <w:sz w:val="26"/>
          <w:szCs w:val="26"/>
          <w:lang w:val="ca-ES"/>
        </w:rPr>
        <w:t xml:space="preserve"> </w:t>
      </w:r>
      <w:proofErr w:type="spellStart"/>
      <w:r w:rsidRPr="00FF1958">
        <w:rPr>
          <w:rFonts w:ascii="Century Gothic" w:hAnsi="Century Gothic"/>
          <w:b/>
          <w:bCs/>
          <w:sz w:val="26"/>
          <w:szCs w:val="26"/>
          <w:lang w:val="ca-ES"/>
        </w:rPr>
        <w:t>Gornés</w:t>
      </w:r>
      <w:proofErr w:type="spellEnd"/>
    </w:p>
    <w:p w14:paraId="18FB38E8" w14:textId="0983D7B5" w:rsidR="00FF1958" w:rsidRPr="00FF1958" w:rsidRDefault="00FF1958" w:rsidP="00FF1958">
      <w:pPr>
        <w:rPr>
          <w:rFonts w:ascii="Century Gothic" w:hAnsi="Century Gothic"/>
          <w:lang w:val="ca-ES"/>
        </w:rPr>
      </w:pPr>
      <w:r w:rsidRPr="00FF1958">
        <w:rPr>
          <w:rFonts w:ascii="Century Gothic" w:hAnsi="Century Gothic"/>
          <w:lang w:val="ca-ES"/>
        </w:rPr>
        <w:t>3 de maig de 1992</w:t>
      </w:r>
    </w:p>
    <w:p w14:paraId="1C4E7A61" w14:textId="77777777" w:rsidR="00FF1958" w:rsidRPr="00FF1958" w:rsidRDefault="00FF1958" w:rsidP="00FF1958">
      <w:pPr>
        <w:rPr>
          <w:rFonts w:ascii="Century Gothic" w:hAnsi="Century Gothic"/>
          <w:lang w:val="ca-ES"/>
        </w:rPr>
      </w:pPr>
    </w:p>
    <w:p w14:paraId="3167F457" w14:textId="2010CF0C" w:rsidR="00FF1958" w:rsidRPr="00FF1958" w:rsidRDefault="00FF1958" w:rsidP="00FF1958">
      <w:pPr>
        <w:rPr>
          <w:rFonts w:ascii="Century Gothic" w:hAnsi="Century Gothic"/>
          <w:b/>
          <w:bCs/>
          <w:lang w:val="ca-ES"/>
        </w:rPr>
      </w:pPr>
      <w:r w:rsidRPr="00FF1958">
        <w:rPr>
          <w:rFonts w:ascii="Century Gothic" w:hAnsi="Century Gothic"/>
          <w:b/>
          <w:bCs/>
          <w:lang w:val="ca-ES"/>
        </w:rPr>
        <w:t>Perfil acadèmic:</w:t>
      </w:r>
    </w:p>
    <w:p w14:paraId="52F7D99C" w14:textId="3DF86B58" w:rsidR="00FF1958" w:rsidRPr="00FF1958" w:rsidRDefault="00FF1958" w:rsidP="00FF1958">
      <w:pPr>
        <w:pStyle w:val="Prrafodelista"/>
        <w:numPr>
          <w:ilvl w:val="0"/>
          <w:numId w:val="1"/>
        </w:numPr>
        <w:rPr>
          <w:rFonts w:ascii="Century Gothic" w:hAnsi="Century Gothic"/>
          <w:lang w:val="ca-ES"/>
        </w:rPr>
      </w:pPr>
      <w:r w:rsidRPr="00FF1958">
        <w:rPr>
          <w:rFonts w:ascii="Century Gothic" w:hAnsi="Century Gothic"/>
          <w:lang w:val="ca-ES"/>
        </w:rPr>
        <w:t>Graduada en Periodisme per la Universitat Autònoma de Barcelona</w:t>
      </w:r>
    </w:p>
    <w:p w14:paraId="2CC3BF15" w14:textId="77777777" w:rsidR="00FF1958" w:rsidRPr="00FF1958" w:rsidRDefault="00FF1958" w:rsidP="00FF1958">
      <w:pPr>
        <w:rPr>
          <w:rFonts w:ascii="Century Gothic" w:hAnsi="Century Gothic"/>
          <w:lang w:val="ca-ES"/>
        </w:rPr>
      </w:pPr>
    </w:p>
    <w:p w14:paraId="679195A7" w14:textId="4A8E5DCA" w:rsidR="00FF1958" w:rsidRPr="00FF1958" w:rsidRDefault="00FF1958" w:rsidP="00FF1958">
      <w:pPr>
        <w:rPr>
          <w:rFonts w:ascii="Century Gothic" w:hAnsi="Century Gothic"/>
          <w:b/>
          <w:bCs/>
          <w:lang w:val="ca-ES"/>
        </w:rPr>
      </w:pPr>
      <w:r w:rsidRPr="00FF1958">
        <w:rPr>
          <w:rFonts w:ascii="Century Gothic" w:hAnsi="Century Gothic"/>
          <w:b/>
          <w:bCs/>
          <w:lang w:val="ca-ES"/>
        </w:rPr>
        <w:t>Formació complementària:</w:t>
      </w:r>
    </w:p>
    <w:p w14:paraId="1A9DAA90" w14:textId="7B4F6B81" w:rsidR="00FF1958" w:rsidRDefault="00FF1958" w:rsidP="00FF1958">
      <w:pPr>
        <w:pStyle w:val="Prrafodelista"/>
        <w:numPr>
          <w:ilvl w:val="0"/>
          <w:numId w:val="1"/>
        </w:numPr>
        <w:rPr>
          <w:rFonts w:ascii="Century Gothic" w:hAnsi="Century Gothic"/>
          <w:lang w:val="ca-ES"/>
        </w:rPr>
      </w:pPr>
      <w:r w:rsidRPr="00FF1958">
        <w:rPr>
          <w:rFonts w:ascii="Century Gothic" w:hAnsi="Century Gothic"/>
          <w:lang w:val="ca-ES"/>
        </w:rPr>
        <w:t>Anglès B2</w:t>
      </w:r>
    </w:p>
    <w:p w14:paraId="0B9258D2" w14:textId="77777777" w:rsidR="00FF1958" w:rsidRPr="00FF1958" w:rsidRDefault="00FF1958" w:rsidP="00FF1958">
      <w:pPr>
        <w:pStyle w:val="Prrafodelista"/>
        <w:ind w:left="360"/>
        <w:rPr>
          <w:rFonts w:ascii="Century Gothic" w:hAnsi="Century Gothic"/>
          <w:lang w:val="ca-ES"/>
        </w:rPr>
      </w:pPr>
    </w:p>
    <w:p w14:paraId="3552E868" w14:textId="0F689837" w:rsidR="00FF1958" w:rsidRPr="00FF1958" w:rsidRDefault="00FF1958" w:rsidP="00FF1958">
      <w:pPr>
        <w:rPr>
          <w:rFonts w:ascii="Century Gothic" w:hAnsi="Century Gothic"/>
          <w:b/>
          <w:bCs/>
          <w:lang w:val="ca-ES"/>
        </w:rPr>
      </w:pPr>
      <w:r w:rsidRPr="00FF1958">
        <w:rPr>
          <w:rFonts w:ascii="Century Gothic" w:hAnsi="Century Gothic"/>
          <w:b/>
          <w:bCs/>
          <w:lang w:val="ca-ES"/>
        </w:rPr>
        <w:t>Perfil professional:</w:t>
      </w:r>
    </w:p>
    <w:p w14:paraId="4661647A" w14:textId="712A6681" w:rsidR="00FF1958" w:rsidRDefault="00FF1958" w:rsidP="00FF1958">
      <w:pPr>
        <w:jc w:val="both"/>
        <w:rPr>
          <w:rFonts w:ascii="Century Gothic" w:hAnsi="Century Gothic"/>
          <w:lang w:val="ca-ES"/>
        </w:rPr>
      </w:pPr>
      <w:r>
        <w:rPr>
          <w:rFonts w:ascii="Century Gothic" w:hAnsi="Century Gothic"/>
          <w:lang w:val="ca-ES"/>
        </w:rPr>
        <w:t xml:space="preserve">2013 – 2021: redactora a programes de formats informatius i d’entreteniment a mitjans de comunicació a nivell regional, com IB3,  </w:t>
      </w:r>
      <w:proofErr w:type="spellStart"/>
      <w:r>
        <w:rPr>
          <w:rFonts w:ascii="Century Gothic" w:hAnsi="Century Gothic"/>
          <w:lang w:val="ca-ES"/>
        </w:rPr>
        <w:t>Betevé</w:t>
      </w:r>
      <w:proofErr w:type="spellEnd"/>
      <w:r>
        <w:rPr>
          <w:rFonts w:ascii="Century Gothic" w:hAnsi="Century Gothic"/>
          <w:lang w:val="ca-ES"/>
        </w:rPr>
        <w:t xml:space="preserve"> i 8TV, i nacionals com Telecinco</w:t>
      </w:r>
      <w:r w:rsidR="00A77044">
        <w:rPr>
          <w:rFonts w:ascii="Century Gothic" w:hAnsi="Century Gothic"/>
          <w:lang w:val="ca-ES"/>
        </w:rPr>
        <w:t xml:space="preserve">, </w:t>
      </w:r>
      <w:proofErr w:type="spellStart"/>
      <w:r w:rsidR="00A77044">
        <w:rPr>
          <w:rFonts w:ascii="Century Gothic" w:hAnsi="Century Gothic"/>
          <w:lang w:val="ca-ES"/>
        </w:rPr>
        <w:t>Cuatro</w:t>
      </w:r>
      <w:proofErr w:type="spellEnd"/>
      <w:r>
        <w:rPr>
          <w:rFonts w:ascii="Century Gothic" w:hAnsi="Century Gothic"/>
          <w:lang w:val="ca-ES"/>
        </w:rPr>
        <w:t xml:space="preserve"> i Antena 3. </w:t>
      </w:r>
    </w:p>
    <w:p w14:paraId="0E811816" w14:textId="5AF2FA2C" w:rsidR="00FF1958" w:rsidRDefault="00FF1958" w:rsidP="00FF1958">
      <w:pPr>
        <w:jc w:val="both"/>
        <w:rPr>
          <w:rFonts w:ascii="Century Gothic" w:hAnsi="Century Gothic"/>
          <w:lang w:val="ca-ES"/>
        </w:rPr>
      </w:pPr>
      <w:r>
        <w:rPr>
          <w:rFonts w:ascii="Century Gothic" w:hAnsi="Century Gothic"/>
          <w:lang w:val="ca-ES"/>
        </w:rPr>
        <w:t xml:space="preserve">2018 – 2021: coordinadora de la delegació de Catalunya </w:t>
      </w:r>
      <w:proofErr w:type="spellStart"/>
      <w:r>
        <w:rPr>
          <w:rFonts w:ascii="Century Gothic" w:hAnsi="Century Gothic"/>
          <w:lang w:val="ca-ES"/>
        </w:rPr>
        <w:t>d’Informativos</w:t>
      </w:r>
      <w:proofErr w:type="spellEnd"/>
      <w:r>
        <w:rPr>
          <w:rFonts w:ascii="Century Gothic" w:hAnsi="Century Gothic"/>
          <w:lang w:val="ca-ES"/>
        </w:rPr>
        <w:t xml:space="preserve"> Telecinco</w:t>
      </w:r>
      <w:r w:rsidR="00A77044">
        <w:rPr>
          <w:rFonts w:ascii="Century Gothic" w:hAnsi="Century Gothic"/>
          <w:lang w:val="ca-ES"/>
        </w:rPr>
        <w:t xml:space="preserve"> i </w:t>
      </w:r>
      <w:proofErr w:type="spellStart"/>
      <w:r w:rsidR="00A77044">
        <w:rPr>
          <w:rFonts w:ascii="Century Gothic" w:hAnsi="Century Gothic"/>
          <w:lang w:val="ca-ES"/>
        </w:rPr>
        <w:t>Cuatro</w:t>
      </w:r>
      <w:proofErr w:type="spellEnd"/>
      <w:r w:rsidR="00A77044">
        <w:rPr>
          <w:rFonts w:ascii="Century Gothic" w:hAnsi="Century Gothic"/>
          <w:lang w:val="ca-ES"/>
        </w:rPr>
        <w:t>.</w:t>
      </w:r>
    </w:p>
    <w:p w14:paraId="0EF594D0" w14:textId="20AEC364" w:rsidR="00FF1958" w:rsidRDefault="00FF1958" w:rsidP="00FF1958">
      <w:pPr>
        <w:jc w:val="both"/>
        <w:rPr>
          <w:rFonts w:ascii="Century Gothic" w:hAnsi="Century Gothic"/>
          <w:lang w:val="ca-ES"/>
        </w:rPr>
      </w:pPr>
      <w:r>
        <w:rPr>
          <w:rFonts w:ascii="Century Gothic" w:hAnsi="Century Gothic"/>
          <w:lang w:val="ca-ES"/>
        </w:rPr>
        <w:t xml:space="preserve">2021: </w:t>
      </w:r>
      <w:r w:rsidR="00A77044">
        <w:rPr>
          <w:rFonts w:ascii="Century Gothic" w:hAnsi="Century Gothic"/>
          <w:lang w:val="ca-ES"/>
        </w:rPr>
        <w:t xml:space="preserve">Redactora del </w:t>
      </w:r>
      <w:r>
        <w:rPr>
          <w:rFonts w:ascii="Century Gothic" w:hAnsi="Century Gothic"/>
          <w:lang w:val="ca-ES"/>
        </w:rPr>
        <w:t>Diari Menorca</w:t>
      </w:r>
      <w:r w:rsidR="00A77044">
        <w:rPr>
          <w:rFonts w:ascii="Century Gothic" w:hAnsi="Century Gothic"/>
          <w:lang w:val="ca-ES"/>
        </w:rPr>
        <w:t>.</w:t>
      </w:r>
    </w:p>
    <w:p w14:paraId="7743EFA7" w14:textId="6B8A9D94" w:rsidR="00FF1958" w:rsidRDefault="00FF1958" w:rsidP="00FF1958">
      <w:pPr>
        <w:jc w:val="both"/>
        <w:rPr>
          <w:rFonts w:ascii="Century Gothic" w:hAnsi="Century Gothic"/>
          <w:lang w:val="ca-ES"/>
        </w:rPr>
      </w:pPr>
      <w:r>
        <w:rPr>
          <w:rFonts w:ascii="Century Gothic" w:hAnsi="Century Gothic"/>
          <w:lang w:val="ca-ES"/>
        </w:rPr>
        <w:t>2022- actualitat: Cap de comunicació de l’Ajuntament de Maó</w:t>
      </w:r>
      <w:r w:rsidR="00A77044">
        <w:rPr>
          <w:rFonts w:ascii="Century Gothic" w:hAnsi="Century Gothic"/>
          <w:lang w:val="ca-ES"/>
        </w:rPr>
        <w:t>.</w:t>
      </w:r>
    </w:p>
    <w:p w14:paraId="6B0A3E0F" w14:textId="77777777" w:rsidR="00FF1958" w:rsidRDefault="00FF1958" w:rsidP="00FF1958">
      <w:pPr>
        <w:jc w:val="both"/>
        <w:rPr>
          <w:rFonts w:ascii="Century Gothic" w:hAnsi="Century Gothic"/>
          <w:lang w:val="ca-ES"/>
        </w:rPr>
      </w:pPr>
    </w:p>
    <w:p w14:paraId="101F6650" w14:textId="77777777" w:rsidR="00FF1958" w:rsidRPr="00FF1958" w:rsidRDefault="00FF1958" w:rsidP="00FF1958">
      <w:pPr>
        <w:jc w:val="both"/>
        <w:rPr>
          <w:rFonts w:ascii="Century Gothic" w:hAnsi="Century Gothic"/>
          <w:lang w:val="ca-ES"/>
        </w:rPr>
      </w:pPr>
    </w:p>
    <w:p w14:paraId="66ECF305" w14:textId="77777777" w:rsidR="00FF1958" w:rsidRPr="00FF1958" w:rsidRDefault="00FF1958" w:rsidP="00FF1958">
      <w:pPr>
        <w:rPr>
          <w:rFonts w:ascii="Century Gothic" w:hAnsi="Century Gothic"/>
          <w:lang w:val="ca-ES"/>
        </w:rPr>
      </w:pPr>
    </w:p>
    <w:p w14:paraId="021E691C" w14:textId="77777777" w:rsidR="00FF1958" w:rsidRPr="00FF1958" w:rsidRDefault="00FF1958" w:rsidP="00FF1958">
      <w:pPr>
        <w:rPr>
          <w:rFonts w:ascii="Century Gothic" w:hAnsi="Century Gothic"/>
        </w:rPr>
      </w:pPr>
    </w:p>
    <w:p w14:paraId="088F32AE" w14:textId="7313B0BE" w:rsidR="00FF1958" w:rsidRPr="00FF1958" w:rsidRDefault="00FF1958" w:rsidP="00FF1958">
      <w:pPr>
        <w:rPr>
          <w:rFonts w:ascii="Century Gothic" w:hAnsi="Century Gothic"/>
        </w:rPr>
      </w:pPr>
    </w:p>
    <w:sectPr w:rsidR="00FF1958" w:rsidRPr="00FF19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93215"/>
    <w:multiLevelType w:val="hybridMultilevel"/>
    <w:tmpl w:val="79F05974"/>
    <w:lvl w:ilvl="0" w:tplc="25629160">
      <w:start w:val="3"/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5166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58"/>
    <w:rsid w:val="000833F2"/>
    <w:rsid w:val="0010034B"/>
    <w:rsid w:val="00A77044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372E"/>
  <w15:chartTrackingRefBased/>
  <w15:docId w15:val="{DF89F0D1-7019-440B-81A8-AEF97073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F19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F1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19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19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F19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F19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F19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F19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F19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1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F1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F19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F195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F195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F19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F195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F19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F19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F19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F1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F19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F19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F1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F195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F195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F195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F1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F195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F1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475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Comunicació</dc:creator>
  <cp:keywords/>
  <dc:description/>
  <cp:lastModifiedBy>Comunicació</cp:lastModifiedBy>
  <cp:revision>2</cp:revision>
  <dcterms:created xsi:type="dcterms:W3CDTF">2025-01-21T13:44:00Z</dcterms:created>
  <dcterms:modified xsi:type="dcterms:W3CDTF">2025-01-29T11:26:00Z</dcterms:modified>
</cp:coreProperties>
</file>